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6CCC" w:rsidRDefault="00206CCC" w:rsidP="00206CCC">
      <w:pPr>
        <w:spacing w:afterLines="50" w:after="180" w:line="440" w:lineRule="exact"/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3649980</wp:posOffset>
                </wp:positionH>
                <wp:positionV relativeFrom="paragraph">
                  <wp:posOffset>-467360</wp:posOffset>
                </wp:positionV>
                <wp:extent cx="1440180" cy="360045"/>
                <wp:effectExtent l="11430" t="8890" r="5715" b="12065"/>
                <wp:wrapNone/>
                <wp:docPr id="2" name="文字方塊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CCC" w:rsidRDefault="00206CCC" w:rsidP="00206C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87.4pt;margin-top:-36.8pt;width:113.4pt;height:28.35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">
                <v:textbox>
                  <w:txbxContent>
                    <w:p w:rsidR="00206CCC" w:rsidRDefault="00206CCC" w:rsidP="00206CCC"/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2205990</wp:posOffset>
                </wp:positionH>
                <wp:positionV relativeFrom="paragraph">
                  <wp:posOffset>-469265</wp:posOffset>
                </wp:positionV>
                <wp:extent cx="1440180" cy="360045"/>
                <wp:effectExtent l="5715" t="6985" r="11430" b="13970"/>
                <wp:wrapNone/>
                <wp:docPr id="1" name="文字方塊 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CCC" w:rsidRDefault="00206CCC" w:rsidP="00206CC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標楷體" w:hint="eastAsia"/>
                                <w:sz w:val="20"/>
                              </w:rPr>
                              <w:t>表格;</w:t>
                            </w:r>
                            <w:r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>展期申請單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173.7pt;margin-top:-36.95pt;width:113.4pt;height:28.3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">
                <v:textbox>
                  <w:txbxContent>
                    <w:p w:rsidR="00206CCC" w:rsidRDefault="00206CCC" w:rsidP="00206CCC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標楷體" w:hint="eastAsia"/>
                          <w:sz w:val="20"/>
                        </w:rPr>
                        <w:t>表格;</w:t>
                      </w:r>
                      <w:r>
                        <w:rPr>
                          <w:rFonts w:hint="eastAsia"/>
                          <w:spacing w:val="20"/>
                          <w:sz w:val="20"/>
                        </w:rPr>
                        <w:t>展期申請單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hint="eastAsia"/>
          <w:sz w:val="40"/>
        </w:rPr>
        <w:t>中國醫藥大學公文展期申請單</w:t>
      </w:r>
      <w:r>
        <w:rPr>
          <w:rFonts w:hint="eastAsia"/>
          <w:sz w:val="40"/>
        </w:rPr>
        <w:t xml:space="preserve">   </w:t>
      </w:r>
    </w:p>
    <w:p w:rsidR="00206CCC" w:rsidRDefault="00206CCC" w:rsidP="00206CCC">
      <w:pPr>
        <w:spacing w:line="300" w:lineRule="exact"/>
        <w:jc w:val="right"/>
        <w:rPr>
          <w:sz w:val="40"/>
        </w:rPr>
      </w:pPr>
      <w:r w:rsidRPr="00BD5441">
        <w:rPr>
          <w:rFonts w:hint="eastAsia"/>
        </w:rPr>
        <w:t>年</w:t>
      </w:r>
      <w:r>
        <w:rPr>
          <w:rFonts w:hint="eastAsia"/>
        </w:rPr>
        <w:t xml:space="preserve">   </w:t>
      </w:r>
      <w:r w:rsidRPr="00BD5441">
        <w:rPr>
          <w:rFonts w:hint="eastAsia"/>
        </w:rPr>
        <w:t>月</w:t>
      </w:r>
      <w:r>
        <w:rPr>
          <w:rFonts w:hint="eastAsia"/>
        </w:rPr>
        <w:t xml:space="preserve">   </w:t>
      </w:r>
      <w:r w:rsidRPr="00BD5441">
        <w:rPr>
          <w:rFonts w:hint="eastAsia"/>
        </w:rPr>
        <w:t>日</w:t>
      </w:r>
    </w:p>
    <w:tbl>
      <w:tblPr>
        <w:tblW w:w="963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12"/>
        <w:gridCol w:w="1745"/>
        <w:gridCol w:w="425"/>
        <w:gridCol w:w="1344"/>
        <w:gridCol w:w="1491"/>
        <w:gridCol w:w="148"/>
        <w:gridCol w:w="1316"/>
        <w:gridCol w:w="1904"/>
      </w:tblGrid>
      <w:tr w:rsidR="00206CCC" w:rsidTr="00206CCC">
        <w:trPr>
          <w:trHeight w:val="602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6CCC" w:rsidRDefault="00206CCC" w:rsidP="001D7665">
            <w:pPr>
              <w:spacing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申請單位</w:t>
            </w:r>
          </w:p>
        </w:tc>
        <w:tc>
          <w:tcPr>
            <w:tcW w:w="3526" w:type="dxa"/>
            <w:gridSpan w:val="4"/>
            <w:tcBorders>
              <w:top w:val="single" w:sz="12" w:space="0" w:color="auto"/>
            </w:tcBorders>
            <w:vAlign w:val="center"/>
          </w:tcPr>
          <w:p w:rsidR="00206CCC" w:rsidRDefault="00206CCC" w:rsidP="001D7665">
            <w:pPr>
              <w:spacing w:line="400" w:lineRule="exact"/>
              <w:jc w:val="center"/>
            </w:pPr>
          </w:p>
        </w:tc>
        <w:tc>
          <w:tcPr>
            <w:tcW w:w="1639" w:type="dxa"/>
            <w:gridSpan w:val="2"/>
            <w:tcBorders>
              <w:top w:val="single" w:sz="12" w:space="0" w:color="auto"/>
            </w:tcBorders>
            <w:vAlign w:val="center"/>
          </w:tcPr>
          <w:p w:rsidR="00206CCC" w:rsidRDefault="00206CCC" w:rsidP="001D7665">
            <w:pPr>
              <w:spacing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總收文號</w:t>
            </w:r>
          </w:p>
        </w:tc>
        <w:tc>
          <w:tcPr>
            <w:tcW w:w="32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6CCC" w:rsidRDefault="00206CCC" w:rsidP="001D7665">
            <w:pPr>
              <w:spacing w:line="400" w:lineRule="exact"/>
              <w:jc w:val="center"/>
            </w:pPr>
          </w:p>
        </w:tc>
      </w:tr>
      <w:tr w:rsidR="00206CCC" w:rsidTr="00206CCC">
        <w:trPr>
          <w:trHeight w:val="613"/>
        </w:trPr>
        <w:tc>
          <w:tcPr>
            <w:tcW w:w="1246" w:type="dxa"/>
            <w:tcBorders>
              <w:left w:val="single" w:sz="12" w:space="0" w:color="auto"/>
            </w:tcBorders>
            <w:vAlign w:val="center"/>
          </w:tcPr>
          <w:p w:rsidR="00206CCC" w:rsidRDefault="00206CCC" w:rsidP="001D7665">
            <w:pPr>
              <w:spacing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來文單位</w:t>
            </w:r>
          </w:p>
        </w:tc>
        <w:tc>
          <w:tcPr>
            <w:tcW w:w="3526" w:type="dxa"/>
            <w:gridSpan w:val="4"/>
            <w:vAlign w:val="center"/>
          </w:tcPr>
          <w:p w:rsidR="00206CCC" w:rsidRDefault="00206CCC" w:rsidP="001D7665">
            <w:pPr>
              <w:spacing w:line="400" w:lineRule="exact"/>
              <w:jc w:val="center"/>
            </w:pPr>
          </w:p>
        </w:tc>
        <w:tc>
          <w:tcPr>
            <w:tcW w:w="1639" w:type="dxa"/>
            <w:gridSpan w:val="2"/>
            <w:vAlign w:val="center"/>
          </w:tcPr>
          <w:p w:rsidR="00206CCC" w:rsidRDefault="00206CCC" w:rsidP="001D7665">
            <w:pPr>
              <w:spacing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來文日期</w:t>
            </w:r>
          </w:p>
        </w:tc>
        <w:tc>
          <w:tcPr>
            <w:tcW w:w="3220" w:type="dxa"/>
            <w:gridSpan w:val="2"/>
            <w:tcBorders>
              <w:right w:val="single" w:sz="12" w:space="0" w:color="auto"/>
            </w:tcBorders>
            <w:vAlign w:val="center"/>
          </w:tcPr>
          <w:p w:rsidR="00206CCC" w:rsidRDefault="00206CCC" w:rsidP="001D7665">
            <w:pPr>
              <w:spacing w:line="400" w:lineRule="exact"/>
              <w:jc w:val="center"/>
            </w:pPr>
          </w:p>
        </w:tc>
      </w:tr>
      <w:tr w:rsidR="00206CCC" w:rsidTr="00206CCC">
        <w:trPr>
          <w:trHeight w:val="624"/>
        </w:trPr>
        <w:tc>
          <w:tcPr>
            <w:tcW w:w="1246" w:type="dxa"/>
            <w:tcBorders>
              <w:left w:val="single" w:sz="12" w:space="0" w:color="auto"/>
            </w:tcBorders>
            <w:vAlign w:val="center"/>
          </w:tcPr>
          <w:p w:rsidR="00206CCC" w:rsidRDefault="00206CCC" w:rsidP="001D7665">
            <w:pPr>
              <w:spacing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速別</w:t>
            </w:r>
          </w:p>
        </w:tc>
        <w:tc>
          <w:tcPr>
            <w:tcW w:w="2182" w:type="dxa"/>
            <w:gridSpan w:val="3"/>
            <w:vAlign w:val="center"/>
          </w:tcPr>
          <w:p w:rsidR="00206CCC" w:rsidRDefault="00206CCC" w:rsidP="001D7665">
            <w:pPr>
              <w:spacing w:line="360" w:lineRule="exact"/>
              <w:rPr>
                <w:sz w:val="22"/>
              </w:rPr>
            </w:pPr>
            <w:r w:rsidRPr="00C56DEB">
              <w:rPr>
                <w:rFonts w:hint="eastAsia"/>
                <w:sz w:val="22"/>
              </w:rPr>
              <w:t>□最速件</w:t>
            </w:r>
            <w:r w:rsidRPr="00C56DEB">
              <w:rPr>
                <w:rFonts w:hint="eastAsia"/>
                <w:sz w:val="22"/>
              </w:rPr>
              <w:t xml:space="preserve">    </w:t>
            </w:r>
          </w:p>
          <w:p w:rsidR="00206CCC" w:rsidRDefault="00206CCC" w:rsidP="001D7665">
            <w:pPr>
              <w:spacing w:line="360" w:lineRule="exact"/>
              <w:rPr>
                <w:sz w:val="22"/>
              </w:rPr>
            </w:pPr>
            <w:r w:rsidRPr="00C56DEB">
              <w:rPr>
                <w:rFonts w:hint="eastAsia"/>
                <w:sz w:val="22"/>
              </w:rPr>
              <w:t>□速</w:t>
            </w:r>
            <w:r w:rsidRPr="00C56DEB">
              <w:rPr>
                <w:rFonts w:hint="eastAsia"/>
                <w:sz w:val="22"/>
              </w:rPr>
              <w:t xml:space="preserve"> </w:t>
            </w:r>
            <w:r w:rsidRPr="00C56DEB">
              <w:rPr>
                <w:rFonts w:hint="eastAsia"/>
                <w:sz w:val="22"/>
              </w:rPr>
              <w:t>件</w:t>
            </w:r>
            <w:r w:rsidRPr="00C56DEB">
              <w:rPr>
                <w:rFonts w:hint="eastAsia"/>
                <w:sz w:val="22"/>
              </w:rPr>
              <w:t xml:space="preserve">   </w:t>
            </w:r>
          </w:p>
          <w:p w:rsidR="00206CCC" w:rsidRDefault="00206CCC" w:rsidP="001D7665">
            <w:pPr>
              <w:spacing w:line="360" w:lineRule="exact"/>
            </w:pPr>
            <w:r w:rsidRPr="00C56DEB">
              <w:rPr>
                <w:rFonts w:hint="eastAsia"/>
                <w:sz w:val="22"/>
              </w:rPr>
              <w:t>□普通件</w:t>
            </w:r>
          </w:p>
        </w:tc>
        <w:tc>
          <w:tcPr>
            <w:tcW w:w="1344" w:type="dxa"/>
            <w:vAlign w:val="center"/>
          </w:tcPr>
          <w:p w:rsidR="00206CCC" w:rsidRDefault="00206CCC" w:rsidP="001D7665">
            <w:pPr>
              <w:spacing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辦理期限</w:t>
            </w:r>
          </w:p>
        </w:tc>
        <w:tc>
          <w:tcPr>
            <w:tcW w:w="1639" w:type="dxa"/>
            <w:gridSpan w:val="2"/>
            <w:vAlign w:val="center"/>
          </w:tcPr>
          <w:p w:rsidR="00206CCC" w:rsidRDefault="00206CCC" w:rsidP="001D7665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</w:t>
            </w:r>
            <w:r w:rsidRPr="009C79EC">
              <w:rPr>
                <w:rFonts w:hint="eastAsia"/>
              </w:rPr>
              <w:t>年</w:t>
            </w:r>
            <w:r w:rsidRPr="009C79EC">
              <w:rPr>
                <w:rFonts w:hint="eastAsia"/>
              </w:rPr>
              <w:t xml:space="preserve">  </w:t>
            </w:r>
            <w:r w:rsidRPr="009C79EC">
              <w:rPr>
                <w:rFonts w:hint="eastAsia"/>
              </w:rPr>
              <w:t>月</w:t>
            </w:r>
            <w:r w:rsidRPr="009C79EC">
              <w:rPr>
                <w:rFonts w:hint="eastAsia"/>
              </w:rPr>
              <w:t xml:space="preserve">  </w:t>
            </w:r>
            <w:r w:rsidRPr="009C79EC">
              <w:rPr>
                <w:rFonts w:hint="eastAsia"/>
              </w:rPr>
              <w:t>日</w:t>
            </w:r>
          </w:p>
        </w:tc>
        <w:tc>
          <w:tcPr>
            <w:tcW w:w="1316" w:type="dxa"/>
            <w:vAlign w:val="center"/>
          </w:tcPr>
          <w:p w:rsidR="00206CCC" w:rsidRDefault="00206CCC" w:rsidP="001D7665">
            <w:pPr>
              <w:snapToGrid w:val="0"/>
              <w:jc w:val="center"/>
              <w:rPr>
                <w:rFonts w:ascii="標楷體" w:cs="標楷體"/>
                <w:w w:val="200"/>
              </w:rPr>
            </w:pPr>
            <w:r w:rsidRPr="00BD5441">
              <w:rPr>
                <w:rFonts w:ascii="標楷體" w:cs="標楷體" w:hint="eastAsia"/>
                <w:sz w:val="28"/>
              </w:rPr>
              <w:t>本案展期次數</w:t>
            </w:r>
          </w:p>
        </w:tc>
        <w:tc>
          <w:tcPr>
            <w:tcW w:w="1904" w:type="dxa"/>
            <w:tcBorders>
              <w:right w:val="single" w:sz="12" w:space="0" w:color="auto"/>
            </w:tcBorders>
            <w:vAlign w:val="center"/>
          </w:tcPr>
          <w:p w:rsidR="00206CCC" w:rsidRDefault="00206CCC" w:rsidP="001D7665">
            <w:pPr>
              <w:spacing w:line="360" w:lineRule="exact"/>
              <w:rPr>
                <w:sz w:val="22"/>
              </w:rPr>
            </w:pPr>
            <w:r w:rsidRPr="00C56DEB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次</w:t>
            </w:r>
            <w:r w:rsidRPr="00C56DEB">
              <w:rPr>
                <w:rFonts w:hint="eastAsia"/>
                <w:sz w:val="22"/>
              </w:rPr>
              <w:t xml:space="preserve">   </w:t>
            </w:r>
          </w:p>
          <w:p w:rsidR="00206CCC" w:rsidRDefault="00206CCC" w:rsidP="001D7665">
            <w:pPr>
              <w:spacing w:line="360" w:lineRule="exact"/>
              <w:rPr>
                <w:sz w:val="22"/>
              </w:rPr>
            </w:pPr>
            <w:r w:rsidRPr="00C56DEB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次</w:t>
            </w:r>
            <w:r w:rsidRPr="00C56DEB">
              <w:rPr>
                <w:rFonts w:hint="eastAsia"/>
                <w:sz w:val="22"/>
              </w:rPr>
              <w:t xml:space="preserve">    </w:t>
            </w:r>
          </w:p>
          <w:p w:rsidR="00206CCC" w:rsidRDefault="00206CCC" w:rsidP="001D7665">
            <w:pPr>
              <w:snapToGrid w:val="0"/>
              <w:spacing w:line="360" w:lineRule="exact"/>
              <w:rPr>
                <w:rFonts w:ascii="標楷體" w:cs="標楷體"/>
                <w:sz w:val="28"/>
                <w:szCs w:val="28"/>
              </w:rPr>
            </w:pPr>
            <w:r w:rsidRPr="00C56DEB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次</w:t>
            </w:r>
          </w:p>
        </w:tc>
      </w:tr>
      <w:tr w:rsidR="00206CCC" w:rsidTr="00206CCC">
        <w:trPr>
          <w:trHeight w:val="794"/>
        </w:trPr>
        <w:tc>
          <w:tcPr>
            <w:tcW w:w="1246" w:type="dxa"/>
            <w:tcBorders>
              <w:left w:val="single" w:sz="12" w:space="0" w:color="auto"/>
            </w:tcBorders>
            <w:vAlign w:val="center"/>
          </w:tcPr>
          <w:p w:rsidR="00206CCC" w:rsidRDefault="00206CCC" w:rsidP="001D7665">
            <w:pPr>
              <w:snapToGrid w:val="0"/>
              <w:jc w:val="center"/>
              <w:rPr>
                <w:rFonts w:ascii="標楷體" w:cs="標楷體"/>
                <w:w w:val="200"/>
              </w:rPr>
            </w:pPr>
            <w:r>
              <w:rPr>
                <w:rFonts w:hint="eastAsia"/>
                <w:sz w:val="28"/>
              </w:rPr>
              <w:t>本次展期天數</w:t>
            </w:r>
          </w:p>
        </w:tc>
        <w:tc>
          <w:tcPr>
            <w:tcW w:w="2182" w:type="dxa"/>
            <w:gridSpan w:val="3"/>
            <w:vAlign w:val="center"/>
          </w:tcPr>
          <w:p w:rsidR="00206CCC" w:rsidRDefault="00206CCC" w:rsidP="001D7665">
            <w:pPr>
              <w:snapToGrid w:val="0"/>
              <w:jc w:val="center"/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206CCC" w:rsidRDefault="00206CCC" w:rsidP="001D7665"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合計展期天數</w:t>
            </w:r>
          </w:p>
        </w:tc>
        <w:tc>
          <w:tcPr>
            <w:tcW w:w="1639" w:type="dxa"/>
            <w:gridSpan w:val="2"/>
            <w:vAlign w:val="center"/>
          </w:tcPr>
          <w:p w:rsidR="00206CCC" w:rsidRDefault="00206CCC" w:rsidP="001D7665">
            <w:pPr>
              <w:spacing w:line="400" w:lineRule="exact"/>
              <w:jc w:val="center"/>
            </w:pPr>
          </w:p>
        </w:tc>
        <w:tc>
          <w:tcPr>
            <w:tcW w:w="1316" w:type="dxa"/>
            <w:vAlign w:val="center"/>
          </w:tcPr>
          <w:p w:rsidR="00206CCC" w:rsidRDefault="00206CCC" w:rsidP="001D7665"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展期結案日期</w:t>
            </w:r>
          </w:p>
        </w:tc>
        <w:tc>
          <w:tcPr>
            <w:tcW w:w="1904" w:type="dxa"/>
            <w:tcBorders>
              <w:right w:val="single" w:sz="12" w:space="0" w:color="auto"/>
            </w:tcBorders>
            <w:vAlign w:val="center"/>
          </w:tcPr>
          <w:p w:rsidR="00206CCC" w:rsidRDefault="00206CCC" w:rsidP="001D7665">
            <w:pPr>
              <w:spacing w:line="400" w:lineRule="exact"/>
              <w:jc w:val="center"/>
            </w:pPr>
          </w:p>
        </w:tc>
      </w:tr>
      <w:tr w:rsidR="00206CCC" w:rsidTr="00206CCC">
        <w:trPr>
          <w:trHeight w:val="1392"/>
        </w:trPr>
        <w:tc>
          <w:tcPr>
            <w:tcW w:w="1246" w:type="dxa"/>
            <w:tcBorders>
              <w:left w:val="single" w:sz="12" w:space="0" w:color="auto"/>
            </w:tcBorders>
            <w:vAlign w:val="center"/>
          </w:tcPr>
          <w:p w:rsidR="00206CCC" w:rsidRDefault="00206CCC" w:rsidP="001D7665">
            <w:pPr>
              <w:spacing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案由</w:t>
            </w:r>
          </w:p>
        </w:tc>
        <w:tc>
          <w:tcPr>
            <w:tcW w:w="8385" w:type="dxa"/>
            <w:gridSpan w:val="8"/>
            <w:tcBorders>
              <w:right w:val="single" w:sz="12" w:space="0" w:color="auto"/>
            </w:tcBorders>
          </w:tcPr>
          <w:p w:rsidR="00206CCC" w:rsidRDefault="00206CCC" w:rsidP="001D7665">
            <w:pPr>
              <w:jc w:val="both"/>
            </w:pPr>
          </w:p>
        </w:tc>
      </w:tr>
      <w:tr w:rsidR="00206CCC" w:rsidTr="00206CCC">
        <w:trPr>
          <w:trHeight w:val="2247"/>
        </w:trPr>
        <w:tc>
          <w:tcPr>
            <w:tcW w:w="1246" w:type="dxa"/>
            <w:tcBorders>
              <w:left w:val="single" w:sz="12" w:space="0" w:color="auto"/>
            </w:tcBorders>
            <w:vAlign w:val="center"/>
          </w:tcPr>
          <w:p w:rsidR="00206CCC" w:rsidRDefault="00206CCC" w:rsidP="001D7665">
            <w:pPr>
              <w:spacing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申請展期</w:t>
            </w:r>
          </w:p>
          <w:p w:rsidR="00206CCC" w:rsidRDefault="00206CCC" w:rsidP="001D7665">
            <w:pPr>
              <w:spacing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原因</w:t>
            </w:r>
          </w:p>
        </w:tc>
        <w:tc>
          <w:tcPr>
            <w:tcW w:w="8385" w:type="dxa"/>
            <w:gridSpan w:val="8"/>
            <w:tcBorders>
              <w:right w:val="single" w:sz="12" w:space="0" w:color="auto"/>
            </w:tcBorders>
          </w:tcPr>
          <w:p w:rsidR="00206CCC" w:rsidRDefault="00206CCC" w:rsidP="001D7665">
            <w:pPr>
              <w:jc w:val="both"/>
            </w:pPr>
          </w:p>
        </w:tc>
      </w:tr>
      <w:tr w:rsidR="00206CCC" w:rsidTr="00206CCC">
        <w:trPr>
          <w:cantSplit/>
          <w:trHeight w:val="804"/>
        </w:trPr>
        <w:tc>
          <w:tcPr>
            <w:tcW w:w="3003" w:type="dxa"/>
            <w:gridSpan w:val="3"/>
            <w:tcBorders>
              <w:left w:val="single" w:sz="12" w:space="0" w:color="auto"/>
            </w:tcBorders>
            <w:vAlign w:val="center"/>
          </w:tcPr>
          <w:p w:rsidR="00206CCC" w:rsidRDefault="00206CCC" w:rsidP="001D7665">
            <w:pPr>
              <w:spacing w:line="320" w:lineRule="exact"/>
              <w:jc w:val="distribute"/>
            </w:pPr>
            <w:r>
              <w:rPr>
                <w:rFonts w:hint="eastAsia"/>
              </w:rPr>
              <w:t>承辦人</w:t>
            </w:r>
          </w:p>
        </w:tc>
        <w:tc>
          <w:tcPr>
            <w:tcW w:w="3260" w:type="dxa"/>
            <w:gridSpan w:val="3"/>
            <w:vAlign w:val="center"/>
          </w:tcPr>
          <w:p w:rsidR="00206CCC" w:rsidRDefault="00206CCC" w:rsidP="001D7665">
            <w:pPr>
              <w:spacing w:line="320" w:lineRule="exact"/>
              <w:jc w:val="distribute"/>
            </w:pPr>
            <w:r>
              <w:rPr>
                <w:rFonts w:hint="eastAsia"/>
              </w:rPr>
              <w:t>單位主管</w:t>
            </w:r>
          </w:p>
        </w:tc>
        <w:tc>
          <w:tcPr>
            <w:tcW w:w="3368" w:type="dxa"/>
            <w:gridSpan w:val="3"/>
            <w:tcBorders>
              <w:right w:val="single" w:sz="12" w:space="0" w:color="auto"/>
            </w:tcBorders>
            <w:vAlign w:val="center"/>
          </w:tcPr>
          <w:p w:rsidR="00206CCC" w:rsidRDefault="00206CCC" w:rsidP="001D7665">
            <w:pPr>
              <w:spacing w:line="320" w:lineRule="exact"/>
              <w:jc w:val="distribute"/>
            </w:pPr>
            <w:r>
              <w:rPr>
                <w:rFonts w:hint="eastAsia"/>
              </w:rPr>
              <w:t>校長或其授權人</w:t>
            </w:r>
          </w:p>
        </w:tc>
      </w:tr>
      <w:tr w:rsidR="00206CCC" w:rsidTr="00206CCC">
        <w:trPr>
          <w:cantSplit/>
          <w:trHeight w:val="1225"/>
        </w:trPr>
        <w:tc>
          <w:tcPr>
            <w:tcW w:w="3003" w:type="dxa"/>
            <w:gridSpan w:val="3"/>
            <w:tcBorders>
              <w:left w:val="single" w:sz="12" w:space="0" w:color="auto"/>
            </w:tcBorders>
            <w:vAlign w:val="center"/>
          </w:tcPr>
          <w:p w:rsidR="00206CCC" w:rsidRDefault="00206CCC" w:rsidP="001D7665">
            <w:pPr>
              <w:jc w:val="center"/>
            </w:pPr>
          </w:p>
        </w:tc>
        <w:tc>
          <w:tcPr>
            <w:tcW w:w="3260" w:type="dxa"/>
            <w:gridSpan w:val="3"/>
            <w:vAlign w:val="center"/>
          </w:tcPr>
          <w:p w:rsidR="00206CCC" w:rsidRDefault="00206CCC" w:rsidP="001D7665">
            <w:pPr>
              <w:jc w:val="center"/>
            </w:pPr>
          </w:p>
        </w:tc>
        <w:tc>
          <w:tcPr>
            <w:tcW w:w="3368" w:type="dxa"/>
            <w:gridSpan w:val="3"/>
            <w:tcBorders>
              <w:right w:val="single" w:sz="12" w:space="0" w:color="auto"/>
            </w:tcBorders>
            <w:vAlign w:val="center"/>
          </w:tcPr>
          <w:p w:rsidR="00206CCC" w:rsidRDefault="00206CCC" w:rsidP="001D7665">
            <w:pPr>
              <w:jc w:val="center"/>
            </w:pPr>
          </w:p>
        </w:tc>
      </w:tr>
      <w:tr w:rsidR="00206CCC" w:rsidTr="00206CCC">
        <w:trPr>
          <w:cantSplit/>
          <w:trHeight w:val="3670"/>
        </w:trPr>
        <w:tc>
          <w:tcPr>
            <w:tcW w:w="125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CCC" w:rsidRDefault="00206CCC" w:rsidP="001D7665">
            <w:pPr>
              <w:jc w:val="center"/>
            </w:pPr>
            <w:r>
              <w:rPr>
                <w:rFonts w:ascii="標楷體" w:cs="標楷體" w:hint="eastAsia"/>
                <w:sz w:val="28"/>
                <w:szCs w:val="28"/>
              </w:rPr>
              <w:t>說  明</w:t>
            </w:r>
          </w:p>
        </w:tc>
        <w:tc>
          <w:tcPr>
            <w:tcW w:w="8373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CCC" w:rsidRPr="009C79EC" w:rsidRDefault="00206CCC" w:rsidP="00206CCC">
            <w:pPr>
              <w:numPr>
                <w:ilvl w:val="0"/>
                <w:numId w:val="2"/>
              </w:numPr>
              <w:spacing w:line="300" w:lineRule="exact"/>
              <w:ind w:right="113"/>
              <w:rPr>
                <w:sz w:val="22"/>
                <w:szCs w:val="22"/>
              </w:rPr>
            </w:pPr>
            <w:r w:rsidRPr="009C79EC">
              <w:rPr>
                <w:rFonts w:hint="eastAsia"/>
                <w:sz w:val="22"/>
                <w:szCs w:val="22"/>
              </w:rPr>
              <w:t>公文處理時限：（一）最速件一天（二）速件三天（三）普通件六天（四）限時公文依限辦理。如不克於上述時限辦結者，請辦理公文展期申請。</w:t>
            </w:r>
          </w:p>
          <w:p w:rsidR="00206CCC" w:rsidRPr="009C79EC" w:rsidRDefault="00206CCC" w:rsidP="00206CCC">
            <w:pPr>
              <w:numPr>
                <w:ilvl w:val="0"/>
                <w:numId w:val="2"/>
              </w:numPr>
              <w:spacing w:line="300" w:lineRule="exact"/>
              <w:ind w:right="113"/>
              <w:rPr>
                <w:rFonts w:ascii="標楷體" w:cs="標楷體"/>
                <w:sz w:val="22"/>
                <w:szCs w:val="22"/>
              </w:rPr>
            </w:pPr>
            <w:r w:rsidRPr="009C79EC">
              <w:rPr>
                <w:rFonts w:ascii="標楷體" w:cs="標楷體" w:hint="eastAsia"/>
                <w:sz w:val="22"/>
                <w:szCs w:val="22"/>
              </w:rPr>
              <w:t>依據「文書流程管理作業規範」規定「案件經詳細檢討，預計不能於規定時間內辦結時，承辦人應在屆滿處理時限以前，報請權責主管核准展期。」</w:t>
            </w:r>
          </w:p>
          <w:p w:rsidR="00206CCC" w:rsidRPr="009C79EC" w:rsidRDefault="00206CCC" w:rsidP="00206CCC">
            <w:pPr>
              <w:numPr>
                <w:ilvl w:val="0"/>
                <w:numId w:val="2"/>
              </w:numPr>
              <w:spacing w:line="300" w:lineRule="exact"/>
              <w:ind w:right="113"/>
              <w:rPr>
                <w:sz w:val="22"/>
                <w:szCs w:val="22"/>
              </w:rPr>
            </w:pPr>
            <w:r w:rsidRPr="009C79EC">
              <w:rPr>
                <w:rFonts w:ascii="標楷體" w:hint="eastAsia"/>
                <w:sz w:val="22"/>
                <w:szCs w:val="22"/>
              </w:rPr>
              <w:t>公文展期申請以不超過</w:t>
            </w:r>
            <w:r w:rsidRPr="009C79EC">
              <w:rPr>
                <w:rFonts w:ascii="標楷體" w:hint="eastAsia"/>
                <w:b/>
                <w:bCs/>
                <w:sz w:val="22"/>
                <w:szCs w:val="22"/>
              </w:rPr>
              <w:t>三次</w:t>
            </w:r>
            <w:r w:rsidRPr="009C79EC">
              <w:rPr>
                <w:rFonts w:ascii="標楷體" w:hint="eastAsia"/>
                <w:sz w:val="22"/>
                <w:szCs w:val="22"/>
              </w:rPr>
              <w:t>，每次</w:t>
            </w:r>
            <w:r w:rsidRPr="009C79EC">
              <w:rPr>
                <w:rFonts w:ascii="標楷體" w:hint="eastAsia"/>
                <w:b/>
                <w:bCs/>
                <w:sz w:val="22"/>
                <w:szCs w:val="22"/>
              </w:rPr>
              <w:t>十天</w:t>
            </w:r>
            <w:r w:rsidRPr="009C79EC">
              <w:rPr>
                <w:rFonts w:ascii="標楷體" w:hint="eastAsia"/>
                <w:sz w:val="22"/>
                <w:szCs w:val="22"/>
              </w:rPr>
              <w:t>為限；申請第</w:t>
            </w:r>
            <w:r w:rsidRPr="009C79EC">
              <w:rPr>
                <w:rFonts w:ascii="標楷體"/>
                <w:sz w:val="22"/>
                <w:szCs w:val="22"/>
              </w:rPr>
              <w:t>二次以上展期時</w:t>
            </w:r>
            <w:r w:rsidRPr="009C79EC">
              <w:rPr>
                <w:rFonts w:ascii="標楷體" w:hint="eastAsia"/>
                <w:sz w:val="22"/>
                <w:szCs w:val="22"/>
              </w:rPr>
              <w:t>，需附前一張展期單，展延日期需累計計算，</w:t>
            </w:r>
            <w:r w:rsidRPr="009C79EC">
              <w:rPr>
                <w:rFonts w:hint="eastAsia"/>
                <w:sz w:val="22"/>
                <w:szCs w:val="22"/>
              </w:rPr>
              <w:t>核准權責為單位一級主管。【展延日期計算係於辦理期限屆滿之次日起算，扣除例假日以實際工作天數為展期天數】。</w:t>
            </w:r>
          </w:p>
          <w:p w:rsidR="00206CCC" w:rsidRPr="009C79EC" w:rsidRDefault="00206CCC" w:rsidP="00206CCC">
            <w:pPr>
              <w:pStyle w:val="a"/>
              <w:numPr>
                <w:ilvl w:val="0"/>
                <w:numId w:val="2"/>
              </w:numPr>
              <w:spacing w:line="300" w:lineRule="exact"/>
              <w:rPr>
                <w:szCs w:val="22"/>
              </w:rPr>
            </w:pPr>
            <w:r w:rsidRPr="009C79EC">
              <w:rPr>
                <w:rFonts w:hint="eastAsia"/>
                <w:szCs w:val="22"/>
              </w:rPr>
              <w:t>累積展期超過</w:t>
            </w:r>
            <w:r w:rsidRPr="009C79EC">
              <w:rPr>
                <w:rFonts w:hint="eastAsia"/>
                <w:szCs w:val="22"/>
              </w:rPr>
              <w:t>30</w:t>
            </w:r>
            <w:r w:rsidRPr="009C79EC">
              <w:rPr>
                <w:rFonts w:hint="eastAsia"/>
                <w:szCs w:val="22"/>
              </w:rPr>
              <w:t>日以上時，請申請為</w:t>
            </w:r>
            <w:r w:rsidRPr="009C79EC">
              <w:rPr>
                <w:rFonts w:hint="eastAsia"/>
                <w:b/>
                <w:bCs/>
                <w:szCs w:val="22"/>
              </w:rPr>
              <w:t>專案管制</w:t>
            </w:r>
            <w:r w:rsidRPr="009C79EC">
              <w:rPr>
                <w:rFonts w:hint="eastAsia"/>
                <w:b/>
                <w:szCs w:val="22"/>
              </w:rPr>
              <w:t>案件</w:t>
            </w:r>
            <w:r w:rsidRPr="009C79EC">
              <w:rPr>
                <w:rFonts w:hint="eastAsia"/>
                <w:szCs w:val="22"/>
              </w:rPr>
              <w:t>，需陳請校長或其授權人核准。每一個案處理時限以申請奉准之預定完成時間為依據，惟一次申請處理或展延時限最長不得超過</w:t>
            </w:r>
            <w:r w:rsidRPr="009C79EC">
              <w:rPr>
                <w:rFonts w:hint="eastAsia"/>
                <w:b/>
                <w:bCs/>
                <w:szCs w:val="22"/>
              </w:rPr>
              <w:t>六個月</w:t>
            </w:r>
            <w:r w:rsidRPr="009C79EC">
              <w:rPr>
                <w:rFonts w:hint="eastAsia"/>
                <w:szCs w:val="22"/>
              </w:rPr>
              <w:t>。</w:t>
            </w:r>
          </w:p>
          <w:p w:rsidR="00206CCC" w:rsidRDefault="00206CCC" w:rsidP="00206CCC">
            <w:pPr>
              <w:pStyle w:val="a4"/>
              <w:framePr w:wrap="auto" w:xAlign="left"/>
              <w:numPr>
                <w:ilvl w:val="0"/>
                <w:numId w:val="2"/>
              </w:numPr>
              <w:tabs>
                <w:tab w:val="left" w:pos="534"/>
              </w:tabs>
              <w:spacing w:line="300" w:lineRule="exact"/>
              <w:ind w:leftChars="0" w:rightChars="47" w:firstLineChars="0"/>
            </w:pPr>
            <w:r w:rsidRPr="009C79EC">
              <w:rPr>
                <w:rFonts w:ascii="標楷體" w:cs="標楷體" w:hint="eastAsia"/>
                <w:sz w:val="22"/>
                <w:szCs w:val="22"/>
              </w:rPr>
              <w:t>本表由承辦人員逐欄詳實填具，並檢附</w:t>
            </w:r>
            <w:r w:rsidRPr="009C79EC">
              <w:rPr>
                <w:rFonts w:ascii="標楷體" w:cs="標楷體" w:hint="eastAsia"/>
                <w:b/>
                <w:sz w:val="22"/>
                <w:szCs w:val="22"/>
                <w:u w:val="single"/>
              </w:rPr>
              <w:t>原函</w:t>
            </w:r>
            <w:r w:rsidRPr="009C79EC">
              <w:rPr>
                <w:rFonts w:ascii="標楷體" w:cs="標楷體" w:hint="eastAsia"/>
                <w:sz w:val="22"/>
                <w:szCs w:val="22"/>
              </w:rPr>
              <w:t>供各級主管審核，</w:t>
            </w:r>
            <w:r w:rsidRPr="009C79EC">
              <w:rPr>
                <w:rFonts w:hint="eastAsia"/>
                <w:sz w:val="22"/>
                <w:szCs w:val="22"/>
              </w:rPr>
              <w:t>奉核定後，請將申請表影本送</w:t>
            </w:r>
            <w:r w:rsidRPr="009C79EC">
              <w:rPr>
                <w:rFonts w:hint="eastAsia"/>
                <w:b/>
                <w:bCs/>
                <w:sz w:val="22"/>
                <w:szCs w:val="22"/>
              </w:rPr>
              <w:t>總務處文書組作為登錄、稽催憑證</w:t>
            </w:r>
            <w:r w:rsidRPr="009C79EC"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p w:rsidR="0012015D" w:rsidRPr="00206CCC" w:rsidRDefault="0012015D"/>
    <w:sectPr w:rsidR="0012015D" w:rsidRPr="00206CCC" w:rsidSect="00206CCC"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21865"/>
    <w:multiLevelType w:val="multilevel"/>
    <w:tmpl w:val="44606C52"/>
    <w:lvl w:ilvl="0">
      <w:start w:val="1"/>
      <w:numFmt w:val="taiwaneseCountingThousand"/>
      <w:pStyle w:val="a"/>
      <w:suff w:val="nothing"/>
      <w:lvlText w:val="%1、"/>
      <w:lvlJc w:val="left"/>
      <w:pPr>
        <w:ind w:left="6113" w:hanging="442"/>
      </w:pPr>
      <w:rPr>
        <w:rFonts w:eastAsia="標楷體" w:hint="eastAsia"/>
        <w:b w:val="0"/>
        <w:i w:val="0"/>
        <w:sz w:val="22"/>
      </w:rPr>
    </w:lvl>
    <w:lvl w:ilvl="1">
      <w:start w:val="1"/>
      <w:numFmt w:val="taiwaneseCountingThousand"/>
      <w:suff w:val="nothing"/>
      <w:lvlText w:val="（%2）"/>
      <w:lvlJc w:val="left"/>
      <w:pPr>
        <w:ind w:left="7134" w:hanging="1100"/>
      </w:pPr>
      <w:rPr>
        <w:rFonts w:eastAsia="標楷體" w:hint="eastAsia"/>
        <w:b w:val="0"/>
        <w:i w:val="0"/>
        <w:sz w:val="36"/>
      </w:rPr>
    </w:lvl>
    <w:lvl w:ilvl="2">
      <w:start w:val="1"/>
      <w:numFmt w:val="decimalFullWidth"/>
      <w:suff w:val="nothing"/>
      <w:lvlText w:val="%3、"/>
      <w:lvlJc w:val="left"/>
      <w:pPr>
        <w:ind w:left="7134" w:hanging="732"/>
      </w:pPr>
      <w:rPr>
        <w:rFonts w:eastAsia="標楷體" w:hint="eastAsia"/>
        <w:b w:val="0"/>
        <w:i w:val="0"/>
        <w:sz w:val="36"/>
      </w:rPr>
    </w:lvl>
    <w:lvl w:ilvl="3">
      <w:start w:val="1"/>
      <w:numFmt w:val="decimalFullWidth"/>
      <w:suff w:val="nothing"/>
      <w:lvlText w:val="（%4）"/>
      <w:lvlJc w:val="left"/>
      <w:pPr>
        <w:ind w:left="7854" w:hanging="1100"/>
      </w:pPr>
      <w:rPr>
        <w:rFonts w:eastAsia="標楷體" w:hint="eastAsia"/>
        <w:b w:val="0"/>
        <w:i w:val="0"/>
        <w:sz w:val="36"/>
      </w:rPr>
    </w:lvl>
    <w:lvl w:ilvl="4">
      <w:start w:val="1"/>
      <w:numFmt w:val="none"/>
      <w:suff w:val="nothing"/>
      <w:lvlText w:val="%5"/>
      <w:lvlJc w:val="left"/>
      <w:pPr>
        <w:ind w:left="8588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8568"/>
        </w:tabs>
        <w:ind w:left="8568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9135"/>
        </w:tabs>
        <w:ind w:left="9135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9702"/>
        </w:tabs>
        <w:ind w:left="9702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0410"/>
        </w:tabs>
        <w:ind w:left="10410" w:hanging="1700"/>
      </w:pPr>
      <w:rPr>
        <w:rFonts w:hint="eastAsia"/>
      </w:rPr>
    </w:lvl>
  </w:abstractNum>
  <w:abstractNum w:abstractNumId="1">
    <w:nsid w:val="6BE87E90"/>
    <w:multiLevelType w:val="hybridMultilevel"/>
    <w:tmpl w:val="45DA4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CC"/>
    <w:rsid w:val="0012015D"/>
    <w:rsid w:val="00206CCC"/>
    <w:rsid w:val="006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6CCC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分項段落"/>
    <w:basedOn w:val="a0"/>
    <w:rsid w:val="00206CCC"/>
    <w:pPr>
      <w:numPr>
        <w:numId w:val="1"/>
      </w:numPr>
      <w:spacing w:line="240" w:lineRule="exact"/>
      <w:ind w:left="686"/>
      <w:jc w:val="both"/>
    </w:pPr>
    <w:rPr>
      <w:sz w:val="22"/>
    </w:rPr>
  </w:style>
  <w:style w:type="paragraph" w:styleId="a4">
    <w:name w:val="Block Text"/>
    <w:basedOn w:val="a0"/>
    <w:rsid w:val="00206CCC"/>
    <w:pPr>
      <w:framePr w:wrap="auto" w:hAnchor="text" w:x="516"/>
      <w:ind w:leftChars="300" w:left="1200" w:right="113" w:hangingChars="200" w:hanging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6CCC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分項段落"/>
    <w:basedOn w:val="a0"/>
    <w:rsid w:val="00206CCC"/>
    <w:pPr>
      <w:numPr>
        <w:numId w:val="1"/>
      </w:numPr>
      <w:spacing w:line="240" w:lineRule="exact"/>
      <w:ind w:left="686"/>
      <w:jc w:val="both"/>
    </w:pPr>
    <w:rPr>
      <w:sz w:val="22"/>
    </w:rPr>
  </w:style>
  <w:style w:type="paragraph" w:styleId="a4">
    <w:name w:val="Block Text"/>
    <w:basedOn w:val="a0"/>
    <w:rsid w:val="00206CCC"/>
    <w:pPr>
      <w:framePr w:wrap="auto" w:hAnchor="text" w:x="516"/>
      <w:ind w:leftChars="300" w:left="1200" w:right="113" w:hangingChars="20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LIWHA</dc:creator>
  <cp:lastModifiedBy>User</cp:lastModifiedBy>
  <cp:revision>2</cp:revision>
  <dcterms:created xsi:type="dcterms:W3CDTF">2014-06-30T11:45:00Z</dcterms:created>
  <dcterms:modified xsi:type="dcterms:W3CDTF">2014-06-30T11:45:00Z</dcterms:modified>
</cp:coreProperties>
</file>